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B8D32" w14:textId="5DC7826B" w:rsidR="000F3297" w:rsidRDefault="000F3297" w:rsidP="000F3297">
      <w:pPr>
        <w:rPr>
          <w:b/>
          <w:bCs/>
        </w:rPr>
      </w:pPr>
      <w:r w:rsidRPr="00C16CFA">
        <w:rPr>
          <w:b/>
          <w:bCs/>
        </w:rPr>
        <w:t xml:space="preserve">MedPoint </w:t>
      </w:r>
    </w:p>
    <w:p w14:paraId="2A2FF403" w14:textId="77777777" w:rsidR="001361FA" w:rsidRPr="00FC1E36" w:rsidRDefault="001361FA" w:rsidP="001361FA">
      <w:pPr>
        <w:rPr>
          <w:b/>
          <w:bCs/>
        </w:rPr>
      </w:pPr>
      <w:r>
        <w:rPr>
          <w:b/>
          <w:bCs/>
        </w:rPr>
        <w:t>MILESTONE BLOG POST</w:t>
      </w:r>
    </w:p>
    <w:p w14:paraId="49E325DA" w14:textId="77777777" w:rsidR="001361FA" w:rsidRPr="00C16CFA" w:rsidRDefault="001361FA" w:rsidP="000F3297">
      <w:pPr>
        <w:rPr>
          <w:b/>
          <w:bCs/>
        </w:rPr>
      </w:pPr>
    </w:p>
    <w:p w14:paraId="2744B233" w14:textId="77777777" w:rsidR="000F3297" w:rsidRDefault="000F3297" w:rsidP="000F3297"/>
    <w:p w14:paraId="11750BBF" w14:textId="77777777" w:rsidR="000F3297" w:rsidRDefault="000F3297" w:rsidP="000F3297">
      <w:r>
        <w:t>Quick tips:</w:t>
      </w:r>
    </w:p>
    <w:p w14:paraId="52506139" w14:textId="77777777" w:rsidR="000F3297" w:rsidRDefault="000F3297" w:rsidP="000F3297"/>
    <w:p w14:paraId="70AEA271" w14:textId="1DAF7D87" w:rsidR="000F3297" w:rsidRDefault="000F3297" w:rsidP="000F3297">
      <w:r>
        <w:t xml:space="preserve">Use </w:t>
      </w:r>
      <w:r w:rsidR="00FE22F2">
        <w:t>this blog post</w:t>
      </w:r>
      <w:r>
        <w:t xml:space="preserve"> template as a guide for creating your own </w:t>
      </w:r>
      <w:r w:rsidR="00FE22F2">
        <w:t>one</w:t>
      </w:r>
      <w:r>
        <w:t xml:space="preserve"> to promote your 24/7 prescription collection point</w:t>
      </w:r>
      <w:r w:rsidR="00FE22F2">
        <w:t xml:space="preserve"> after it’s been in situ for a while.</w:t>
      </w:r>
    </w:p>
    <w:p w14:paraId="63658FB6" w14:textId="77777777" w:rsidR="000F3297" w:rsidRDefault="000F3297" w:rsidP="000F3297"/>
    <w:p w14:paraId="4A471A26" w14:textId="2589416D" w:rsidR="000F3297" w:rsidRDefault="000F3297" w:rsidP="000F3297">
      <w:r>
        <w:t>We’ve included some guidance which is coloured red and in capitals</w:t>
      </w:r>
      <w:r w:rsidR="00FE22F2">
        <w:t>. It sounds obvious, but</w:t>
      </w:r>
      <w:r>
        <w:t xml:space="preserve"> before you publish your blog post, make sure you’ve deleted it from your </w:t>
      </w:r>
      <w:r w:rsidR="00FE22F2">
        <w:t>post</w:t>
      </w:r>
      <w:r>
        <w:t>.</w:t>
      </w:r>
    </w:p>
    <w:p w14:paraId="24C30643" w14:textId="77777777" w:rsidR="000F3297" w:rsidRDefault="000F3297" w:rsidP="000F3297"/>
    <w:p w14:paraId="68D405BD" w14:textId="77777777" w:rsidR="000F3297" w:rsidRDefault="000F3297" w:rsidP="000F3297"/>
    <w:p w14:paraId="2A6C1F24" w14:textId="77777777" w:rsidR="000F3297" w:rsidRDefault="000F3297" w:rsidP="000F3297"/>
    <w:p w14:paraId="10F384D8" w14:textId="055CF16A" w:rsidR="000F3297" w:rsidRDefault="000F3297" w:rsidP="000F3297">
      <w:pPr>
        <w:rPr>
          <w:b/>
          <w:bCs/>
        </w:rPr>
      </w:pPr>
      <w:r>
        <w:rPr>
          <w:b/>
          <w:bCs/>
        </w:rPr>
        <w:t>Suggested blog title: Celebrating a Year of MedPoint</w:t>
      </w:r>
    </w:p>
    <w:p w14:paraId="59A61113" w14:textId="52E9EE20" w:rsidR="000F3297" w:rsidRDefault="000F3297" w:rsidP="000F3297">
      <w:pPr>
        <w:rPr>
          <w:b/>
          <w:bCs/>
        </w:rPr>
      </w:pPr>
    </w:p>
    <w:p w14:paraId="736134DD" w14:textId="68BC938B" w:rsidR="000F3297" w:rsidRPr="00140C1D" w:rsidRDefault="000F3297" w:rsidP="000F3297">
      <w:r w:rsidRPr="00140C1D">
        <w:t xml:space="preserve">As you know, we decided to install a MedPoint in </w:t>
      </w:r>
      <w:r w:rsidRPr="00140C1D">
        <w:rPr>
          <w:color w:val="FF0000"/>
        </w:rPr>
        <w:t xml:space="preserve">[INSERT YEAR]. </w:t>
      </w:r>
      <w:r w:rsidRPr="00140C1D">
        <w:t>It’s now been one whole year since the machine launched and we’re reflecting on what it has meant for our team and</w:t>
      </w:r>
      <w:r w:rsidR="00FE22F2">
        <w:t>, more importantly, you, our</w:t>
      </w:r>
      <w:r w:rsidRPr="00140C1D">
        <w:t xml:space="preserve"> patients.</w:t>
      </w:r>
    </w:p>
    <w:p w14:paraId="56104C8C" w14:textId="4A556E9A" w:rsidR="000F3297" w:rsidRDefault="000F3297" w:rsidP="000F3297">
      <w:pPr>
        <w:rPr>
          <w:b/>
          <w:bCs/>
        </w:rPr>
      </w:pPr>
    </w:p>
    <w:p w14:paraId="2DC7BBF2" w14:textId="23FC19E2" w:rsidR="000F3297" w:rsidRDefault="000F3297" w:rsidP="000F3297">
      <w:r>
        <w:t xml:space="preserve">We installed the collection point to make our patients’ lives easier. </w:t>
      </w:r>
      <w:r w:rsidRPr="00DF4525">
        <w:rPr>
          <w:color w:val="FF0000"/>
        </w:rPr>
        <w:t>[FEEL FREE TO ADD IN MORE INFORMATION ON WHY YOU</w:t>
      </w:r>
      <w:r>
        <w:rPr>
          <w:color w:val="FF0000"/>
        </w:rPr>
        <w:t xml:space="preserve"> I</w:t>
      </w:r>
      <w:r w:rsidRPr="00DF4525">
        <w:rPr>
          <w:color w:val="FF0000"/>
        </w:rPr>
        <w:t>NSTAL</w:t>
      </w:r>
      <w:r>
        <w:rPr>
          <w:color w:val="FF0000"/>
        </w:rPr>
        <w:t xml:space="preserve">LED </w:t>
      </w:r>
      <w:r w:rsidRPr="00DF4525">
        <w:rPr>
          <w:color w:val="FF0000"/>
        </w:rPr>
        <w:t xml:space="preserve">A MEDPOINT]. </w:t>
      </w:r>
    </w:p>
    <w:p w14:paraId="1979AD66" w14:textId="6BFDE1AB" w:rsidR="000F3297" w:rsidRDefault="000F3297" w:rsidP="000F3297"/>
    <w:p w14:paraId="01155A9F" w14:textId="788D1BD4" w:rsidR="000F3297" w:rsidRDefault="000F3297" w:rsidP="000F3297">
      <w:r>
        <w:t xml:space="preserve">Over the last year we’ve had </w:t>
      </w:r>
      <w:r w:rsidRPr="00140C1D">
        <w:rPr>
          <w:color w:val="FF0000"/>
        </w:rPr>
        <w:t>[INSERT NUMBER OF PEOPLE WHO’VE REGISTERED FOR MEDPOINT]</w:t>
      </w:r>
      <w:r>
        <w:t xml:space="preserve"> people sign up to use MedPoint.</w:t>
      </w:r>
    </w:p>
    <w:p w14:paraId="587198B6" w14:textId="18FC7255" w:rsidR="000F3297" w:rsidRDefault="000F3297" w:rsidP="000F3297"/>
    <w:p w14:paraId="27BAF628" w14:textId="1CE63A20" w:rsidR="000F3297" w:rsidRDefault="000F3297" w:rsidP="000F3297">
      <w:r>
        <w:t xml:space="preserve">Our </w:t>
      </w:r>
      <w:r w:rsidR="00FE22F2">
        <w:t>collection point</w:t>
      </w:r>
      <w:r>
        <w:t xml:space="preserve"> has dispensed</w:t>
      </w:r>
      <w:r w:rsidR="00140C1D">
        <w:t xml:space="preserve"> an impressive</w:t>
      </w:r>
      <w:r>
        <w:t xml:space="preserve"> </w:t>
      </w:r>
      <w:r w:rsidRPr="00140C1D">
        <w:rPr>
          <w:color w:val="FF0000"/>
        </w:rPr>
        <w:t>[INSERT NUMBER OF PRESCRIPTIONS YOUR MACHINE HAS DISPENSED IN ONE YEAR]</w:t>
      </w:r>
      <w:r w:rsidR="00140C1D">
        <w:t xml:space="preserve"> prescriptions!</w:t>
      </w:r>
    </w:p>
    <w:p w14:paraId="61E85F75" w14:textId="2AA2E738" w:rsidR="000F3297" w:rsidRDefault="000F3297" w:rsidP="000F3297"/>
    <w:p w14:paraId="468D0F68" w14:textId="6328188A" w:rsidR="000F3297" w:rsidRDefault="000F3297" w:rsidP="000F3297">
      <w:r>
        <w:t xml:space="preserve">We’ve had some fantastic feedback, including </w:t>
      </w:r>
      <w:r w:rsidRPr="000F3297">
        <w:rPr>
          <w:color w:val="FF0000"/>
        </w:rPr>
        <w:t>[INSERT FEEDBACK FROM CUSTOMERS]</w:t>
      </w:r>
    </w:p>
    <w:p w14:paraId="144254CE" w14:textId="496CE84F" w:rsidR="000F3297" w:rsidRDefault="000F3297" w:rsidP="000F3297"/>
    <w:p w14:paraId="7F5199FB" w14:textId="0F5D3146" w:rsidR="000F3297" w:rsidRDefault="00140C1D" w:rsidP="000F3297">
      <w:r>
        <w:t xml:space="preserve">We’re really pleased that our machine has benefitted so many patients and we really do enjoy hearing </w:t>
      </w:r>
      <w:r w:rsidR="00FE22F2">
        <w:t>you</w:t>
      </w:r>
      <w:r>
        <w:t>r feedback!</w:t>
      </w:r>
    </w:p>
    <w:p w14:paraId="6BC81002" w14:textId="77777777" w:rsidR="000F3297" w:rsidRDefault="000F3297" w:rsidP="000F3297"/>
    <w:p w14:paraId="77F823A6" w14:textId="49101E91" w:rsidR="00140C1D" w:rsidRDefault="00140C1D" w:rsidP="00140C1D">
      <w:r>
        <w:t xml:space="preserve">Anyone can use this service and there’s no </w:t>
      </w:r>
      <w:r w:rsidR="00FE22F2">
        <w:t xml:space="preserve">extra </w:t>
      </w:r>
      <w:r>
        <w:t>charge.</w:t>
      </w:r>
    </w:p>
    <w:p w14:paraId="7B8BB13A" w14:textId="77777777" w:rsidR="00140C1D" w:rsidRDefault="00140C1D" w:rsidP="00140C1D"/>
    <w:p w14:paraId="391AF6EE" w14:textId="382F7A24" w:rsidR="00140C1D" w:rsidRDefault="00140C1D" w:rsidP="00140C1D">
      <w:pPr>
        <w:rPr>
          <w:b/>
          <w:bCs/>
        </w:rPr>
      </w:pPr>
      <w:r>
        <w:rPr>
          <w:b/>
          <w:bCs/>
        </w:rPr>
        <w:t>How does it work?</w:t>
      </w:r>
    </w:p>
    <w:p w14:paraId="5A7FE1D9" w14:textId="77777777" w:rsidR="00140C1D" w:rsidRDefault="00140C1D" w:rsidP="00140C1D"/>
    <w:p w14:paraId="111C98FD" w14:textId="0A716B62" w:rsidR="00140C1D" w:rsidRDefault="00140C1D" w:rsidP="00140C1D">
      <w:r>
        <w:t>It couldn’t be simpler!</w:t>
      </w:r>
    </w:p>
    <w:p w14:paraId="1125EDF7" w14:textId="77777777" w:rsidR="00140C1D" w:rsidRDefault="00140C1D" w:rsidP="00140C1D"/>
    <w:p w14:paraId="7726DE37" w14:textId="77777777" w:rsidR="00140C1D" w:rsidRPr="007D0746" w:rsidRDefault="00140C1D" w:rsidP="00140C1D">
      <w:pPr>
        <w:pStyle w:val="ListParagraph"/>
        <w:numPr>
          <w:ilvl w:val="0"/>
          <w:numId w:val="2"/>
        </w:numPr>
      </w:pPr>
      <w:r>
        <w:t xml:space="preserve">If we aren’t already your recommended dispenser, ask your GP Practice to send your prescriptions electronically to </w:t>
      </w:r>
      <w:r w:rsidRPr="007D0746">
        <w:rPr>
          <w:color w:val="FF0000"/>
        </w:rPr>
        <w:t>[INSERT HOSPITAL/PHARMACY/ORGANISATION NAME HERE]</w:t>
      </w:r>
    </w:p>
    <w:p w14:paraId="2927DABE" w14:textId="5C49B88B" w:rsidR="00140C1D" w:rsidRPr="007D0746" w:rsidRDefault="00140C1D" w:rsidP="00FE22F2">
      <w:pPr>
        <w:pStyle w:val="ListParagraph"/>
        <w:numPr>
          <w:ilvl w:val="0"/>
          <w:numId w:val="2"/>
        </w:numPr>
      </w:pPr>
      <w:r>
        <w:rPr>
          <w:color w:val="000000" w:themeColor="text1"/>
        </w:rPr>
        <w:t xml:space="preserve">Let us know you’d like to sign up for MedPoint, by completing the below form </w:t>
      </w:r>
      <w:r w:rsidR="00FE22F2" w:rsidRPr="007D0746">
        <w:rPr>
          <w:color w:val="FF0000"/>
        </w:rPr>
        <w:t>[</w:t>
      </w:r>
      <w:r w:rsidR="00FE22F2">
        <w:rPr>
          <w:color w:val="FF0000"/>
        </w:rPr>
        <w:t>AMEND THIS INFORMATION AS NECESSARY</w:t>
      </w:r>
      <w:r w:rsidR="00FE22F2" w:rsidRPr="007D0746">
        <w:rPr>
          <w:color w:val="FF0000"/>
        </w:rPr>
        <w:t>]</w:t>
      </w:r>
      <w:r w:rsidR="00FE22F2">
        <w:rPr>
          <w:color w:val="FF0000"/>
        </w:rPr>
        <w:t xml:space="preserve"> </w:t>
      </w:r>
      <w:r w:rsidRPr="00FE22F2">
        <w:rPr>
          <w:color w:val="000000" w:themeColor="text1"/>
        </w:rPr>
        <w:t>or contacting us</w:t>
      </w:r>
    </w:p>
    <w:p w14:paraId="78FF811D" w14:textId="77777777" w:rsidR="00140C1D" w:rsidRDefault="00140C1D" w:rsidP="00140C1D">
      <w:pPr>
        <w:pStyle w:val="ListParagraph"/>
        <w:numPr>
          <w:ilvl w:val="0"/>
          <w:numId w:val="2"/>
        </w:numPr>
      </w:pPr>
      <w:r>
        <w:rPr>
          <w:color w:val="000000" w:themeColor="text1"/>
        </w:rPr>
        <w:t>Order your prescription as you usually do</w:t>
      </w:r>
    </w:p>
    <w:p w14:paraId="7D092A6B" w14:textId="77777777" w:rsidR="00140C1D" w:rsidRDefault="00140C1D" w:rsidP="00140C1D">
      <w:pPr>
        <w:pStyle w:val="ListParagraph"/>
        <w:numPr>
          <w:ilvl w:val="0"/>
          <w:numId w:val="2"/>
        </w:numPr>
      </w:pPr>
      <w:r>
        <w:lastRenderedPageBreak/>
        <w:t>When your prescription is ready to collect you will receive a text with a unique collection PIN</w:t>
      </w:r>
    </w:p>
    <w:p w14:paraId="63AD58DC" w14:textId="6883386B" w:rsidR="00140C1D" w:rsidRDefault="00B36AF2" w:rsidP="00140C1D">
      <w:pPr>
        <w:pStyle w:val="ListParagraph"/>
        <w:numPr>
          <w:ilvl w:val="0"/>
          <w:numId w:val="2"/>
        </w:numPr>
      </w:pPr>
      <w:r>
        <w:t>T</w:t>
      </w:r>
      <w:r w:rsidR="00140C1D">
        <w:t>ype the PIN number into the machine, follow the on-screen instructions and the machine will dispense your prescription.</w:t>
      </w:r>
    </w:p>
    <w:p w14:paraId="0C36D1DB" w14:textId="77777777" w:rsidR="00140C1D" w:rsidRDefault="00140C1D" w:rsidP="00140C1D"/>
    <w:p w14:paraId="2E1D818C" w14:textId="77777777" w:rsidR="00140C1D" w:rsidRPr="007D0746" w:rsidRDefault="00140C1D" w:rsidP="00140C1D">
      <w:pPr>
        <w:rPr>
          <w:color w:val="FF0000"/>
        </w:rPr>
      </w:pPr>
      <w:r>
        <w:t>Register to use the automated prescription collection service</w:t>
      </w:r>
      <w:r w:rsidRPr="007D0746">
        <w:rPr>
          <w:color w:val="000000" w:themeColor="text1"/>
        </w:rPr>
        <w:t xml:space="preserve"> by </w:t>
      </w:r>
      <w:r w:rsidRPr="007D0746">
        <w:rPr>
          <w:color w:val="FF0000"/>
        </w:rPr>
        <w:t>[INSERT REGISTRATION DETAILS HERE].</w:t>
      </w:r>
    </w:p>
    <w:p w14:paraId="3CFF9A2C" w14:textId="77777777" w:rsidR="00140C1D" w:rsidRDefault="00140C1D" w:rsidP="00140C1D"/>
    <w:p w14:paraId="027C9335" w14:textId="77777777" w:rsidR="006C2BF8" w:rsidRDefault="006C2BF8"/>
    <w:sectPr w:rsidR="006C2BF8" w:rsidSect="0076294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04DDA"/>
    <w:multiLevelType w:val="hybridMultilevel"/>
    <w:tmpl w:val="B784F7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3C1D10"/>
    <w:multiLevelType w:val="hybridMultilevel"/>
    <w:tmpl w:val="245641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9934532">
    <w:abstractNumId w:val="0"/>
  </w:num>
  <w:num w:numId="2" w16cid:durableId="1726449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297"/>
    <w:rsid w:val="000F3297"/>
    <w:rsid w:val="001361FA"/>
    <w:rsid w:val="00140C1D"/>
    <w:rsid w:val="006C2BF8"/>
    <w:rsid w:val="00B36AF2"/>
    <w:rsid w:val="00FE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264FD4"/>
  <w15:chartTrackingRefBased/>
  <w15:docId w15:val="{06666172-C9DB-0740-8132-25A8F66F0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32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32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Ellen Hedley</cp:lastModifiedBy>
  <cp:revision>3</cp:revision>
  <dcterms:created xsi:type="dcterms:W3CDTF">2022-05-12T10:56:00Z</dcterms:created>
  <dcterms:modified xsi:type="dcterms:W3CDTF">2022-06-08T15:56:00Z</dcterms:modified>
</cp:coreProperties>
</file>